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FD07A" w14:textId="7B97804B" w:rsidR="00F129C5" w:rsidRPr="00D17208" w:rsidRDefault="00F129C5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E21B7AD" wp14:editId="537A6156">
            <wp:extent cx="6645910" cy="51816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C9E1" w14:textId="7ED7C079" w:rsidR="00246C74" w:rsidRPr="00D17208" w:rsidRDefault="00246C74">
      <w:pPr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>Переменные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 xml:space="preserve">: </w:t>
      </w:r>
    </w:p>
    <w:p w14:paraId="73F677A3" w14:textId="12AAAB75" w:rsidR="00246C74" w:rsidRPr="00D17208" w:rsidRDefault="00246C74">
      <w:pPr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Const:</w:t>
      </w:r>
    </w:p>
    <w:p w14:paraId="436197FE" w14:textId="0BE340CD" w:rsidR="00246C74" w:rsidRPr="00D17208" w:rsidRDefault="00246C74" w:rsidP="00246C74">
      <w:pPr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Блочная область видимости: Переменные const также имеют блочную область видимости и видны только внутри блока, в котором они объявлены.</w:t>
      </w:r>
    </w:p>
    <w:p w14:paraId="1210CC9C" w14:textId="77777777" w:rsidR="00246C74" w:rsidRPr="00D17208" w:rsidRDefault="00246C74" w:rsidP="00246C74">
      <w:pPr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>Недоступны до объявления: Переменные const не поднимаются вверх в области видимости и не могут быть использованы до фактического объявления.</w:t>
      </w:r>
    </w:p>
    <w:p w14:paraId="29862E47" w14:textId="77777777" w:rsidR="00246C74" w:rsidRPr="00D17208" w:rsidRDefault="00246C74" w:rsidP="00246C74">
      <w:pPr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>Нельзя переобъявлять и перезаписывать значение: Переменные const не могут быть переобъявлены или перезаписаны после инициализации. Они являются константами и должны быть инициализированы при объявлении.</w:t>
      </w:r>
    </w:p>
    <w:p w14:paraId="57BD45E8" w14:textId="4BF549D7" w:rsidR="00246C74" w:rsidRPr="00D17208" w:rsidRDefault="00246C74">
      <w:pPr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Let:</w:t>
      </w:r>
    </w:p>
    <w:p w14:paraId="3CAD024E" w14:textId="77777777" w:rsidR="00246C74" w:rsidRPr="00D17208" w:rsidRDefault="00246C74" w:rsidP="00246C7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Блочная область видимости: Переменные let имеют блочную область видимости. Они видны только внутри блока, в котором они объявлены, и не видны за пределами этого блока.</w:t>
      </w:r>
    </w:p>
    <w:p w14:paraId="543E37E3" w14:textId="77777777" w:rsidR="00246C74" w:rsidRPr="00D17208" w:rsidRDefault="00246C74" w:rsidP="00246C7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Недоступны до объявления: Переменные let не поднимаются вверх в области видимости, поэтому они не могут быть использованы до фактического объявления в коде.</w:t>
      </w:r>
    </w:p>
    <w:p w14:paraId="1C1EA243" w14:textId="362BB814" w:rsidR="00246C74" w:rsidRPr="00D17208" w:rsidRDefault="00246C74" w:rsidP="00246C7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Нельзя переобъявлять в той же области видимости: Переменные let не могут быть повторно объявлены в той же области видимости, что помогает избежать конфликтов и ошибок.</w:t>
      </w:r>
    </w:p>
    <w:p w14:paraId="1FE6C4FE" w14:textId="11E4648D" w:rsidR="00246C74" w:rsidRPr="00D17208" w:rsidRDefault="00246C74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Var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( устарел, вызывает ошибки, но все еще может встречаться) </w:t>
      </w:r>
    </w:p>
    <w:p w14:paraId="0C19E52D" w14:textId="77777777" w:rsidR="00246C74" w:rsidRPr="00D17208" w:rsidRDefault="00246C74" w:rsidP="00246C7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lastRenderedPageBreak/>
        <w:t>Функциональная область видимости: Переменные var имеют функциональную область видимости. Они видны внутри функции, в которой объявлены, и могут быть доступны за пределами блока, в котором они объявлены.</w:t>
      </w:r>
    </w:p>
    <w:p w14:paraId="58799E4A" w14:textId="77777777" w:rsidR="00246C74" w:rsidRPr="00D17208" w:rsidRDefault="00246C74" w:rsidP="00246C7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Поднятие переменных (hoisting): Объявления переменных var поднимаются вверх в области видимости, что означает, что их можно использовать до фактического объявления в коде.</w:t>
      </w:r>
    </w:p>
    <w:p w14:paraId="2FD4F74A" w14:textId="77777777" w:rsidR="00304FBD" w:rsidRPr="00D17208" w:rsidRDefault="00246C74" w:rsidP="00304FB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Переобъявление и перезапись: Переменные var могут быть переобъявлены в той же области видимости, и их значения могут быть перезаписаны.</w:t>
      </w:r>
    </w:p>
    <w:p w14:paraId="10E956F2" w14:textId="77777777" w:rsidR="00304FBD" w:rsidRPr="00D17208" w:rsidRDefault="00304FBD" w:rsidP="00304FB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36911097" w14:textId="181FA428" w:rsidR="0075387A" w:rsidRPr="00D17208" w:rsidRDefault="0075387A" w:rsidP="00304FB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>Типы данных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:</w:t>
      </w:r>
    </w:p>
    <w:p w14:paraId="63AD667B" w14:textId="3D7EB820" w:rsidR="00503AAB" w:rsidRPr="00D17208" w:rsidRDefault="00F21467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B0070D5" wp14:editId="4ECB548A">
            <wp:extent cx="5940425" cy="27178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7CF1" w14:textId="2D47F0CF" w:rsidR="00304FBD" w:rsidRPr="00D17208" w:rsidRDefault="00304FBD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3BEE0513" w14:textId="24915E1A" w:rsidR="00304FBD" w:rsidRPr="00D17208" w:rsidRDefault="00304FBD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Операторы </w:t>
      </w:r>
    </w:p>
    <w:p w14:paraId="1B3BFECE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Арифметические операторы:</w:t>
      </w:r>
    </w:p>
    <w:p w14:paraId="67AAF35C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+ - сложение</w:t>
      </w:r>
    </w:p>
    <w:p w14:paraId="2446F80D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- - вычитание</w:t>
      </w:r>
    </w:p>
    <w:p w14:paraId="51A6C637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* - умножение</w:t>
      </w:r>
    </w:p>
    <w:p w14:paraId="060F0E5D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/ - деление</w:t>
      </w:r>
    </w:p>
    <w:p w14:paraId="0AA6CC39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% - остаток от деления</w:t>
      </w:r>
    </w:p>
    <w:p w14:paraId="3BF5504B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++ - инкремент</w:t>
      </w:r>
    </w:p>
    <w:p w14:paraId="4D161FD1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-- - декремент</w:t>
      </w:r>
    </w:p>
    <w:p w14:paraId="64CF7535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Операторы присваивания:</w:t>
      </w:r>
    </w:p>
    <w:p w14:paraId="05D05BC2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= - присваивание</w:t>
      </w:r>
    </w:p>
    <w:p w14:paraId="255CCB5D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+= - присваивание с добавлением</w:t>
      </w:r>
    </w:p>
    <w:p w14:paraId="73F276DD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-= - присваивание с вычитанием</w:t>
      </w:r>
    </w:p>
    <w:p w14:paraId="37C6F273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*= - присваивание с умножением</w:t>
      </w:r>
    </w:p>
    <w:p w14:paraId="664FEA7C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/= - присваивание с делением</w:t>
      </w:r>
    </w:p>
    <w:p w14:paraId="22E3868B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%= - присваивание с остатком от деления</w:t>
      </w:r>
    </w:p>
    <w:p w14:paraId="0DAD40C4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Операторы сравнения:</w:t>
      </w:r>
    </w:p>
    <w:p w14:paraId="4A9A5081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== - равенство</w:t>
      </w:r>
    </w:p>
    <w:p w14:paraId="1D0F52A3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!= - неравенство</w:t>
      </w:r>
    </w:p>
    <w:p w14:paraId="6FE1EEA9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=== - строгое равенство</w:t>
      </w:r>
    </w:p>
    <w:p w14:paraId="498DB31E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!== - строгое неравенство</w:t>
      </w:r>
    </w:p>
    <w:p w14:paraId="5C1D6B20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&gt; - больше</w:t>
      </w:r>
    </w:p>
    <w:p w14:paraId="6FA393AC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&lt; - меньше</w:t>
      </w:r>
    </w:p>
    <w:p w14:paraId="716520A5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&gt;= - больше или равно</w:t>
      </w:r>
    </w:p>
    <w:p w14:paraId="4FA26130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lastRenderedPageBreak/>
        <w:t>&lt;= - меньше или равно</w:t>
      </w:r>
    </w:p>
    <w:p w14:paraId="23774309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Логические операторы:</w:t>
      </w:r>
    </w:p>
    <w:p w14:paraId="31536685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&amp;&amp; - логическое И</w:t>
      </w:r>
    </w:p>
    <w:p w14:paraId="6790C345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|| - логическое ИЛИ</w:t>
      </w:r>
    </w:p>
    <w:p w14:paraId="37A02ECB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! - логическое НЕ</w:t>
      </w:r>
    </w:p>
    <w:p w14:paraId="172FFDD6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Битовые операторы:</w:t>
      </w:r>
    </w:p>
    <w:p w14:paraId="2729B749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&amp; - битовое И</w:t>
      </w:r>
    </w:p>
    <w:p w14:paraId="06693C5F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| - битовое ИЛИ</w:t>
      </w:r>
    </w:p>
    <w:p w14:paraId="0E3DBB9E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^ - битовое исключающее ИЛИ (XOR)</w:t>
      </w:r>
    </w:p>
    <w:p w14:paraId="71534B3A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~ - битовое НЕ</w:t>
      </w:r>
    </w:p>
    <w:p w14:paraId="2379DE11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&lt;&lt; - сдвиг влево</w:t>
      </w:r>
    </w:p>
    <w:p w14:paraId="1548FE88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&gt;&gt; - сдвиг вправо</w:t>
      </w:r>
    </w:p>
    <w:p w14:paraId="2C595E68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&gt;&gt;&gt; - беззнаковый сдвиг вправо</w:t>
      </w:r>
    </w:p>
    <w:p w14:paraId="7B877BB1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Операторы условия:</w:t>
      </w:r>
    </w:p>
    <w:p w14:paraId="17A1332F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? : - тернарный оператор</w:t>
      </w:r>
    </w:p>
    <w:p w14:paraId="1E354B8C" w14:textId="77777777" w:rsidR="00304FBD" w:rsidRPr="00D17208" w:rsidRDefault="00304FBD" w:rsidP="00304FB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Остальные операторы:</w:t>
      </w:r>
    </w:p>
    <w:p w14:paraId="7D9FF98C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typeof - возвращает тип переменной</w:t>
      </w:r>
    </w:p>
    <w:p w14:paraId="7D3558D5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instanceof - проверяет, является ли объект экземпляром определенного класса</w:t>
      </w:r>
    </w:p>
    <w:p w14:paraId="029DCFA8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in - проверяет наличие свойства в объекте</w:t>
      </w:r>
    </w:p>
    <w:p w14:paraId="7B33FF46" w14:textId="2C1EAFB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 xml:space="preserve">void - оператор </w:t>
      </w:r>
    </w:p>
    <w:p w14:paraId="14D516D2" w14:textId="77777777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delete - удаляет свойство объекта</w:t>
      </w:r>
    </w:p>
    <w:p w14:paraId="4DD9408B" w14:textId="56640D74" w:rsidR="00304FBD" w:rsidRPr="00D17208" w:rsidRDefault="00304FBD" w:rsidP="00304FBD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new - создает новый объект</w:t>
      </w:r>
    </w:p>
    <w:p w14:paraId="0711EE01" w14:textId="77777777" w:rsidR="0071152F" w:rsidRPr="00D17208" w:rsidRDefault="0071152F" w:rsidP="0071152F">
      <w:pPr>
        <w:spacing w:before="100" w:beforeAutospacing="1" w:after="100" w:afterAutospacing="1" w:line="240" w:lineRule="auto"/>
        <w:ind w:left="720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31A9EA5C" w14:textId="77777777" w:rsidR="0071152F" w:rsidRPr="00D17208" w:rsidRDefault="0071152F" w:rsidP="0071152F">
      <w:pPr>
        <w:spacing w:before="100" w:beforeAutospacing="1" w:after="100" w:afterAutospacing="1" w:line="240" w:lineRule="auto"/>
        <w:ind w:left="720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69EADD82" w14:textId="77777777" w:rsidR="0071152F" w:rsidRPr="00D17208" w:rsidRDefault="0071152F" w:rsidP="0071152F">
      <w:pPr>
        <w:spacing w:before="100" w:beforeAutospacing="1" w:after="100" w:afterAutospacing="1" w:line="240" w:lineRule="auto"/>
        <w:ind w:left="720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55DC75C1" w14:textId="5E908929" w:rsidR="0071152F" w:rsidRPr="00D17208" w:rsidRDefault="0071152F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Условные операторы:</w:t>
      </w:r>
    </w:p>
    <w:p w14:paraId="059E63BB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if: Выполняет блок кода, если условное выражение истинно.</w:t>
      </w:r>
    </w:p>
    <w:p w14:paraId="28649EA7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else: Выполняет блок кода, если предыдущее условное выражение в if было ложным.</w:t>
      </w:r>
    </w:p>
    <w:p w14:paraId="37273C78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else if: Позволяет проверить несколько условных выражений и выполнить первый блок кода, который истинен.</w:t>
      </w:r>
    </w:p>
    <w:p w14:paraId="77478C3A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Тернарный оператор (condition ? exprIfTrue : exprIfFalse): Выполняет одно из двух выражений в зависимости от условия.</w:t>
      </w:r>
    </w:p>
    <w:p w14:paraId="0EDB7599" w14:textId="77777777" w:rsidR="0071152F" w:rsidRPr="00D17208" w:rsidRDefault="0071152F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Циклы:</w:t>
      </w:r>
    </w:p>
    <w:p w14:paraId="143B310C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for: Повторяет выполнение блока кода определенное количество раз.</w:t>
      </w:r>
    </w:p>
    <w:p w14:paraId="3DD55142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while: Повторяет выполнение блока кода, пока условие остается истинным.</w:t>
      </w:r>
    </w:p>
    <w:p w14:paraId="3B9B17C9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do...while: Повторяет выполнение блока кода один раз, а затем продолжает повторять, пока условие истинно.</w:t>
      </w:r>
    </w:p>
    <w:p w14:paraId="47EC4672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for...in: Перебирает свойства объекта.</w:t>
      </w:r>
    </w:p>
    <w:p w14:paraId="4E5767BE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for...of (ES6): Перебирает значения итерируемых объектов (например, массивов).</w:t>
      </w:r>
    </w:p>
    <w:p w14:paraId="0A33C62F" w14:textId="77777777" w:rsidR="0071152F" w:rsidRPr="00D17208" w:rsidRDefault="0071152F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Управление потоком и обработка ошибок:</w:t>
      </w:r>
    </w:p>
    <w:p w14:paraId="7F46AA99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break: Прерывает выполнение цикла и переходит к выполнению кода после цикла.</w:t>
      </w:r>
    </w:p>
    <w:p w14:paraId="550BB242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continue: Прерывает текущую итерацию цикла и переходит к следующей.</w:t>
      </w:r>
    </w:p>
    <w:p w14:paraId="3CC25F6D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lastRenderedPageBreak/>
        <w:t>try...catch...finally: Позволяет "поймать" ошибки и обработать их, а также гарантировать выполнение некоторого кода в любом случае.</w:t>
      </w:r>
    </w:p>
    <w:p w14:paraId="07D39D16" w14:textId="77777777" w:rsidR="0071152F" w:rsidRPr="00D17208" w:rsidRDefault="0071152F" w:rsidP="007115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throw: Вызывает пользовательскую ошибку.</w:t>
      </w:r>
    </w:p>
    <w:p w14:paraId="5C3E0937" w14:textId="468B4E53" w:rsidR="0071152F" w:rsidRPr="00D17208" w:rsidRDefault="0071152F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Оператор switch: Позволяет выполнять различные действия в зависимости от значения переменной или выражения.</w:t>
      </w:r>
    </w:p>
    <w:p w14:paraId="6948AF20" w14:textId="24734AD3" w:rsidR="002C6B62" w:rsidRPr="00D17208" w:rsidRDefault="002C6B62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760A3F37" w14:textId="4A4393E7" w:rsidR="002C6B62" w:rsidRPr="00D17208" w:rsidRDefault="002C6B62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val="en-US"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val="en-GB" w:eastAsia="ru-RU"/>
        </w:rPr>
        <w:t xml:space="preserve">Loops </w:t>
      </w:r>
    </w:p>
    <w:p w14:paraId="18D196D8" w14:textId="77777777" w:rsidR="002C6B62" w:rsidRPr="00D17208" w:rsidRDefault="002C6B62" w:rsidP="002C6B62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 (цикл for): Цикл for используется для выполнения блока кода определенное количество раз.</w:t>
      </w:r>
    </w:p>
    <w:p w14:paraId="6BD08B26" w14:textId="77777777" w:rsidR="002C6B62" w:rsidRPr="00D17208" w:rsidRDefault="002C6B62" w:rsidP="002C6B6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while (цикл while): Цикл while выполняет блок кода, пока условие истинно.</w:t>
      </w:r>
    </w:p>
    <w:p w14:paraId="35422846" w14:textId="77777777" w:rsidR="002C6B62" w:rsidRPr="00D17208" w:rsidRDefault="002C6B62" w:rsidP="002C6B6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do...while (цикл do...while): Цикл do...while выполняет блок кода, а затем проверяет условие. Если условие истинно, цикл продолжается.</w:t>
      </w:r>
    </w:p>
    <w:p w14:paraId="5282CAA9" w14:textId="4E8B6DE3" w:rsidR="002C6B62" w:rsidRPr="00D17208" w:rsidRDefault="002C6B62" w:rsidP="002C6B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for...in (цикл for...in): Цикл for...in используется для перебора свойств объекта или индексов элементов массива</w:t>
      </w:r>
    </w:p>
    <w:p w14:paraId="7EA58ABC" w14:textId="77777777" w:rsidR="002C6B62" w:rsidRPr="00D17208" w:rsidRDefault="002C6B62" w:rsidP="002C6B6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for...of (цикл for...of): Цикл for...of используется для перебора значений элементов массива или других итерируемых объектов.</w:t>
      </w:r>
    </w:p>
    <w:p w14:paraId="7CEF6A92" w14:textId="77777777" w:rsidR="002C6B62" w:rsidRPr="00D17208" w:rsidRDefault="002C6B62" w:rsidP="002C6B6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forEach (цикл forEach): Цикл forEach является методом массива, который выполняет указанную функцию обратного вызова один раз для каждого элемента массива.</w:t>
      </w:r>
    </w:p>
    <w:p w14:paraId="03AF9164" w14:textId="77777777" w:rsidR="002C6B62" w:rsidRPr="00D17208" w:rsidRDefault="002C6B62" w:rsidP="002C6B6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for await...of (цикл for await...of): Цикл for await...of используется для перебора значений элементов объекта AsyncIterable (например, для обхода асинхронного генератора).</w:t>
      </w:r>
    </w:p>
    <w:p w14:paraId="2AA36B04" w14:textId="5A4D549D" w:rsidR="002C6B62" w:rsidRPr="00D17208" w:rsidRDefault="002C6B62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5764F521" w14:textId="7C3C042E" w:rsidR="0071152F" w:rsidRPr="00D17208" w:rsidRDefault="00C04593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val="en-GB" w:eastAsia="ru-RU"/>
        </w:rPr>
        <w:t>Functions</w:t>
      </w: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 xml:space="preserve"> </w:t>
      </w:r>
    </w:p>
    <w:p w14:paraId="2579522C" w14:textId="6834F4D9" w:rsidR="00290444" w:rsidRPr="00D17208" w:rsidRDefault="00290444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52A222E4" wp14:editId="617BEE92">
            <wp:extent cx="6067425" cy="3294010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0803" cy="32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3622" w14:textId="73E99BE2" w:rsidR="00C04593" w:rsidRPr="00D17208" w:rsidRDefault="00C04593" w:rsidP="0071152F">
      <w:pPr>
        <w:spacing w:before="100" w:beforeAutospacing="1" w:after="100" w:afterAutospacing="1" w:line="240" w:lineRule="auto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lastRenderedPageBreak/>
        <w:t>Function Declaration (Объявление функции)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: Функции, объявленные с помощью ключевого слова </w:t>
      </w:r>
      <w:r w:rsidRPr="00D17208">
        <w:rPr>
          <w:rStyle w:val="HTML"/>
          <w:rFonts w:asciiTheme="majorHAnsi" w:eastAsiaTheme="minorHAnsi" w:hAnsiTheme="majorHAnsi" w:cstheme="majorHAnsi"/>
          <w:color w:val="000000" w:themeColor="text1"/>
          <w:sz w:val="24"/>
          <w:szCs w:val="24"/>
        </w:rPr>
        <w:t>function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>. Они могут быть объявлены как с именем, так и без имени (анонимные функции).</w:t>
      </w:r>
    </w:p>
    <w:p w14:paraId="0A46B12F" w14:textId="77777777" w:rsidR="00C04593" w:rsidRPr="00D17208" w:rsidRDefault="00C04593" w:rsidP="00C0459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Function Expression (Функциональное выражение): Функции, которые присваиваются переменным. Имя функции становится доступным только внутри самой функции.</w:t>
      </w:r>
    </w:p>
    <w:p w14:paraId="40DD8F47" w14:textId="77777777" w:rsidR="00C04593" w:rsidRPr="00D17208" w:rsidRDefault="00C04593" w:rsidP="00C0459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Arrow Function (Стрелочная функция): Сокращенный синтаксис для объявления функций с использованием стрелочного оператора =&gt;. Они автоматически привязывают значение this к окружению, в котором они были созданы.</w:t>
      </w:r>
    </w:p>
    <w:p w14:paraId="1054643D" w14:textId="1AAE1B8F" w:rsidR="00C04593" w:rsidRPr="00D17208" w:rsidRDefault="00C04593" w:rsidP="000436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Method (Метод объекта): Функции, которые являются свойствами объекта. В контексте метода this ссылается на сам объект, в котором он определен.</w:t>
      </w:r>
    </w:p>
    <w:p w14:paraId="6B8D824D" w14:textId="4131235C" w:rsidR="00C04593" w:rsidRPr="00D17208" w:rsidRDefault="00C04593" w:rsidP="00C0459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Generator Function (Генератор): Функции, которые возвращают объект генератора, представляющий последовательность значений, которые можно итерировать с помощью цикла for...of.</w:t>
      </w:r>
    </w:p>
    <w:p w14:paraId="6273FFD1" w14:textId="20CA6CDF" w:rsidR="00AF0F5E" w:rsidRPr="00D17208" w:rsidRDefault="00AF0F5E" w:rsidP="00C0459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53D69814" w14:textId="77777777" w:rsidR="00FA701D" w:rsidRPr="00D17208" w:rsidRDefault="00FA701D" w:rsidP="00FA701D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Promises и async/await в JavaScript используются для работы с асинхронными операциями, такими как обращения к серверу, таймауты или другие действия, которые не выполняются мгновенно.</w:t>
      </w:r>
    </w:p>
    <w:p w14:paraId="6A952243" w14:textId="30F867B6" w:rsidR="00FA701D" w:rsidRPr="00D17208" w:rsidRDefault="00FA701D" w:rsidP="00FA701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Promise является объектом, который представляет итог асинхронной операции. Promise может находиться в одном из трех состояний: pending (в ожидании), fulfilled (успешно выполнено), или rejected (отклонено из-за ошибки).</w:t>
      </w:r>
    </w:p>
    <w:p w14:paraId="44AF89FC" w14:textId="3FADE5C5" w:rsidR="00FA701D" w:rsidRPr="00D17208" w:rsidRDefault="00FA701D" w:rsidP="00FA701D">
      <w:pPr>
        <w:spacing w:before="100" w:beforeAutospacing="1" w:after="100" w:afterAutospacing="1" w:line="240" w:lineRule="auto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17208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Async/Await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это способ работы с Promise, который позволяет писать асинхронный код, как будто он синхронный. Ключевое слово </w:t>
      </w:r>
      <w:r w:rsidRPr="00D17208">
        <w:rPr>
          <w:rStyle w:val="HTML"/>
          <w:rFonts w:asciiTheme="majorHAnsi" w:eastAsiaTheme="minorHAnsi" w:hAnsiTheme="majorHAnsi" w:cstheme="majorHAnsi"/>
          <w:color w:val="000000" w:themeColor="text1"/>
          <w:sz w:val="24"/>
          <w:szCs w:val="24"/>
        </w:rPr>
        <w:t>async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используется для объявления асинхронной функции, а </w:t>
      </w:r>
      <w:r w:rsidRPr="00D17208">
        <w:rPr>
          <w:rStyle w:val="HTML"/>
          <w:rFonts w:asciiTheme="majorHAnsi" w:eastAsiaTheme="minorHAnsi" w:hAnsiTheme="majorHAnsi" w:cstheme="majorHAnsi"/>
          <w:color w:val="000000" w:themeColor="text1"/>
          <w:sz w:val="24"/>
          <w:szCs w:val="24"/>
        </w:rPr>
        <w:t>await</w:t>
      </w:r>
      <w:r w:rsidRPr="00D17208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ставится перед Promise, чтобы "подождать" его выполнения.</w:t>
      </w:r>
    </w:p>
    <w:p w14:paraId="555AC678" w14:textId="77777777" w:rsidR="00FA701D" w:rsidRPr="00D17208" w:rsidRDefault="00FA701D" w:rsidP="00FA701D">
      <w:pPr>
        <w:pStyle w:val="a3"/>
        <w:rPr>
          <w:rFonts w:asciiTheme="majorHAnsi" w:hAnsiTheme="majorHAnsi" w:cstheme="majorHAnsi"/>
          <w:color w:val="000000" w:themeColor="text1"/>
        </w:rPr>
      </w:pPr>
      <w:r w:rsidRPr="00D17208">
        <w:rPr>
          <w:rStyle w:val="a4"/>
          <w:rFonts w:asciiTheme="majorHAnsi" w:hAnsiTheme="majorHAnsi" w:cstheme="majorHAnsi"/>
          <w:b w:val="0"/>
          <w:bCs w:val="0"/>
          <w:color w:val="000000" w:themeColor="text1"/>
        </w:rPr>
        <w:t>2. Objects</w:t>
      </w:r>
    </w:p>
    <w:p w14:paraId="167CDAAA" w14:textId="0631E3A1" w:rsidR="00FA701D" w:rsidRPr="00D17208" w:rsidRDefault="00FA701D" w:rsidP="00FA701D">
      <w:pPr>
        <w:pStyle w:val="a3"/>
        <w:rPr>
          <w:rFonts w:asciiTheme="majorHAnsi" w:hAnsiTheme="majorHAnsi" w:cstheme="majorHAnsi"/>
          <w:color w:val="000000" w:themeColor="text1"/>
        </w:rPr>
      </w:pPr>
      <w:r w:rsidRPr="00D17208">
        <w:rPr>
          <w:rFonts w:asciiTheme="majorHAnsi" w:hAnsiTheme="majorHAnsi" w:cstheme="majorHAnsi"/>
          <w:color w:val="000000" w:themeColor="text1"/>
        </w:rPr>
        <w:t>Объекты в JavaScript — это коллекции пар ключ/значение. В объектах значения могут быть любого типа: числа, строки, булевы значения, функции, массивы, другие объекты и т.д.</w:t>
      </w:r>
    </w:p>
    <w:p w14:paraId="37D2AEA3" w14:textId="529FC82D" w:rsidR="00797A12" w:rsidRPr="00D17208" w:rsidRDefault="00797A12" w:rsidP="00FA701D">
      <w:pPr>
        <w:pStyle w:val="a3"/>
        <w:rPr>
          <w:rFonts w:asciiTheme="majorHAnsi" w:hAnsiTheme="majorHAnsi" w:cstheme="majorHAnsi"/>
          <w:color w:val="000000" w:themeColor="text1"/>
        </w:rPr>
      </w:pPr>
    </w:p>
    <w:p w14:paraId="48CD1C0B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Используйте let и const вместо var: В ES6 введены новые ключевые слова для объявления переменных - let и const, которые имеют блочную область видимости и поэтому более предсказуемы и безопасны для использования.</w:t>
      </w:r>
    </w:p>
    <w:p w14:paraId="7FB9ABFB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Стрелочные функции: Стрелочные функции предоставляют более короткий и удобный синтаксис для объявления функций и автоматически привязывают контекст this.</w:t>
      </w:r>
    </w:p>
    <w:p w14:paraId="1107C229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Модули: Модули ES6 позволяют вам структурировать свой код, импортируя и экспортируя функции, объекты или значения.</w:t>
      </w:r>
    </w:p>
    <w:p w14:paraId="71B049AD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Promise и async/await: Эти конструкции позволяют работать с асинхронным кодом на более высоком уровне абстракции.</w:t>
      </w:r>
    </w:p>
    <w:p w14:paraId="13076730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Шаблонные строки: Шаблонные строки (обозначаемые косыми кавычками ``) позволяют встраивать выражения прямо в строки и поддерживают многострочный текст.</w:t>
      </w:r>
    </w:p>
    <w:p w14:paraId="1E0E614D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Расширение объектов и массивов (spread и rest): Операторы расширения (...) позволяют вам легко копировать и модифицировать массивы и объекты.</w:t>
      </w:r>
    </w:p>
    <w:p w14:paraId="28B777AE" w14:textId="77777777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Деструктуризация: Деструктуризация позволяет извлекать данные из массивов и объектов в отдельные переменные.</w:t>
      </w:r>
    </w:p>
    <w:p w14:paraId="2177043D" w14:textId="1EA07BB6" w:rsidR="00797A12" w:rsidRPr="00D17208" w:rsidRDefault="00797A12" w:rsidP="00797A1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Опциональная цепочка (?.) и объединение nullish (??): Эти операторы (введенные в ES2020) упрощают работу с возможно неопределенными или null-значениями.</w:t>
      </w:r>
    </w:p>
    <w:p w14:paraId="0DB6B76F" w14:textId="35A7C749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00950A93" w14:textId="70C34EB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48661E02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7F349B9D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3F191438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153D2230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11D44EC3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21D98CA5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29C0C309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1F77CD38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2E4C7297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128FFB43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79252515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7AD25D65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434D163F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6994F52D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04B70B2E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67030DD0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2D4AB996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Примечание Подробнее про изменения в ES6 можно посмотреть в нашей статьях </w:t>
      </w:r>
      <w:hyperlink r:id="rId8" w:tgtFrame="_self" w:history="1">
        <w:r w:rsidRPr="00D17208">
          <w:rPr>
            <w:rStyle w:val="a5"/>
            <w:rFonts w:asciiTheme="majorHAnsi" w:eastAsia="Times New Roman" w:hAnsiTheme="majorHAnsi" w:cstheme="majorHAnsi"/>
            <w:color w:val="000000" w:themeColor="text1"/>
            <w:sz w:val="24"/>
            <w:szCs w:val="24"/>
            <w:u w:val="none"/>
            <w:lang w:eastAsia="ru-RU"/>
          </w:rPr>
          <w:t>«Что и как в ES6: хитрости, лучшие практики и примеры. Часть первая»</w:t>
        </w:r>
      </w:hyperlink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 и </w:t>
      </w:r>
      <w:hyperlink r:id="rId9" w:tgtFrame="_self" w:history="1">
        <w:r w:rsidRPr="00D17208">
          <w:rPr>
            <w:rStyle w:val="a5"/>
            <w:rFonts w:asciiTheme="majorHAnsi" w:eastAsia="Times New Roman" w:hAnsiTheme="majorHAnsi" w:cstheme="majorHAnsi"/>
            <w:color w:val="000000" w:themeColor="text1"/>
            <w:sz w:val="24"/>
            <w:szCs w:val="24"/>
            <w:u w:val="none"/>
            <w:lang w:eastAsia="ru-RU"/>
          </w:rPr>
          <w:t>«Что и как в ES6: хитрости, лучшие практики и примеры. Часть вторая»</w:t>
        </w:r>
      </w:hyperlink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.</w:t>
      </w:r>
    </w:p>
    <w:p w14:paraId="26BE79E6" w14:textId="229A2092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ES7</w:t>
      </w:r>
    </w:p>
    <w:p w14:paraId="74572E30" w14:textId="26EB68BE" w:rsidR="00B729CF" w:rsidRPr="00D17208" w:rsidRDefault="00B729CF" w:rsidP="00D17208">
      <w:pPr>
        <w:pStyle w:val="a7"/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оператор возведения в степень **;</w:t>
      </w:r>
    </w:p>
    <w:p w14:paraId="4F93EC23" w14:textId="77777777" w:rsidR="00B729CF" w:rsidRPr="00D17208" w:rsidRDefault="00B729CF" w:rsidP="00B729C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метод Array.prototype.includes, который проверяет, содержится ли переданный аргумент в массиве.</w:t>
      </w:r>
    </w:p>
    <w:p w14:paraId="78D6C890" w14:textId="1EEA6F7B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ES8</w:t>
      </w:r>
    </w:p>
    <w:p w14:paraId="62D931F3" w14:textId="59ACC1B1" w:rsidR="00B729CF" w:rsidRPr="00D17208" w:rsidRDefault="00B729CF" w:rsidP="00D17208">
      <w:pPr>
        <w:pStyle w:val="a7"/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асинхронность теперь официально поддерживается (async/await);</w:t>
      </w:r>
    </w:p>
    <w:p w14:paraId="415E1803" w14:textId="41A438CB" w:rsidR="00B729CF" w:rsidRPr="00D17208" w:rsidRDefault="00B729CF" w:rsidP="00D17208">
      <w:pPr>
        <w:pStyle w:val="a7"/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«висячие» запятые в параметрах функций. Добавлена возможность ставить запятые в конце списка аргументов функций;</w:t>
      </w:r>
    </w:p>
    <w:p w14:paraId="51CBF1AC" w14:textId="5B36546D" w:rsidR="00B729CF" w:rsidRPr="00D17208" w:rsidRDefault="00B729CF" w:rsidP="00D17208">
      <w:pPr>
        <w:pStyle w:val="a7"/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lastRenderedPageBreak/>
        <w:t>добавлено два новых метода для работы со строками: padStart() и padEnd(). Метод padStart() подставляет дополнительные символы слева, перед началом строки. А padEnd(), в свою очередь, справа, после конца строки;</w:t>
      </w:r>
    </w:p>
    <w:p w14:paraId="1803315F" w14:textId="6D06F9D6" w:rsidR="00B729CF" w:rsidRPr="00D17208" w:rsidRDefault="00B729CF" w:rsidP="00D17208">
      <w:pPr>
        <w:pStyle w:val="a7"/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добавлена функция Object.getOwnPropertyDescriptors(), которая возвращает массив с дескрипторами всех собственных свойств объекта;</w:t>
      </w:r>
    </w:p>
    <w:p w14:paraId="4D89D3D7" w14:textId="22C392E8" w:rsidR="00B729CF" w:rsidRDefault="00B729CF" w:rsidP="00D17208">
      <w:pPr>
        <w:pStyle w:val="a7"/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 w:rsidRPr="00D17208"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  <w:t>добавлено разделение памяти и объект Atomics.</w:t>
      </w:r>
    </w:p>
    <w:p w14:paraId="43E7A439" w14:textId="2CE4EB60" w:rsidR="004B50AA" w:rsidRPr="004B50AA" w:rsidRDefault="004B50AA" w:rsidP="004B50AA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  <w:r>
        <w:rPr>
          <w:rFonts w:ascii="Arial" w:hAnsi="Arial" w:cs="Arial"/>
          <w:color w:val="333333"/>
          <w:shd w:val="clear" w:color="auto" w:fill="FFFFFF"/>
        </w:rPr>
        <w:t>ES9</w:t>
      </w:r>
    </w:p>
    <w:p w14:paraId="7A442783" w14:textId="4EA52656" w:rsidR="004B50AA" w:rsidRPr="004B50AA" w:rsidRDefault="004B50AA" w:rsidP="004B50AA">
      <w:pPr>
        <w:pStyle w:val="a7"/>
        <w:numPr>
          <w:ilvl w:val="0"/>
          <w:numId w:val="22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4B50AA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Применение операторов spread и rest к объектам.</w:t>
      </w:r>
    </w:p>
    <w:p w14:paraId="23ACC168" w14:textId="77777777" w:rsidR="004B50AA" w:rsidRPr="004B50AA" w:rsidRDefault="004B50AA" w:rsidP="004B50AA">
      <w:pPr>
        <w:numPr>
          <w:ilvl w:val="0"/>
          <w:numId w:val="22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4B50AA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Асинхронные итераторы.</w:t>
      </w:r>
    </w:p>
    <w:p w14:paraId="35846D27" w14:textId="77777777" w:rsidR="004B50AA" w:rsidRPr="004B50AA" w:rsidRDefault="004B50AA" w:rsidP="004B50AA">
      <w:pPr>
        <w:numPr>
          <w:ilvl w:val="0"/>
          <w:numId w:val="22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4B50AA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Метод </w:t>
      </w:r>
      <w:r w:rsidRPr="004B50AA">
        <w:rPr>
          <w:rFonts w:ascii="Consolas" w:eastAsia="Times New Roman" w:hAnsi="Consolas" w:cs="Courier New"/>
          <w:color w:val="333333"/>
          <w:sz w:val="20"/>
          <w:szCs w:val="20"/>
          <w:shd w:val="clear" w:color="auto" w:fill="F7F7F7"/>
          <w:lang w:eastAsia="ru-RU"/>
        </w:rPr>
        <w:t>Promise.prototype.finally()</w:t>
      </w:r>
      <w:r w:rsidRPr="004B50AA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.</w:t>
      </w:r>
    </w:p>
    <w:p w14:paraId="345C37C0" w14:textId="77777777" w:rsidR="004B50AA" w:rsidRPr="004B50AA" w:rsidRDefault="004B50AA" w:rsidP="004B50AA">
      <w:pPr>
        <w:numPr>
          <w:ilvl w:val="0"/>
          <w:numId w:val="22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sz w:val="24"/>
          <w:szCs w:val="24"/>
          <w:lang w:eastAsia="ru-RU"/>
        </w:rPr>
      </w:pPr>
      <w:r w:rsidRPr="004B50AA">
        <w:rPr>
          <w:rFonts w:ascii="Arial" w:eastAsia="Times New Roman" w:hAnsi="Arial" w:cs="Arial"/>
          <w:color w:val="333333"/>
          <w:sz w:val="24"/>
          <w:szCs w:val="24"/>
          <w:lang w:eastAsia="ru-RU"/>
        </w:rPr>
        <w:t>Улучшения регулярных выражений.</w:t>
      </w:r>
    </w:p>
    <w:p w14:paraId="0FAFADDB" w14:textId="61AD74D0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566729A0" w14:textId="77777777" w:rsidR="00B729CF" w:rsidRPr="00D17208" w:rsidRDefault="00B729CF" w:rsidP="00B729C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2E441372" w14:textId="77777777" w:rsidR="00797A12" w:rsidRPr="00D17208" w:rsidRDefault="00797A12" w:rsidP="00FA701D">
      <w:pPr>
        <w:pStyle w:val="a3"/>
        <w:rPr>
          <w:rFonts w:asciiTheme="majorHAnsi" w:hAnsiTheme="majorHAnsi" w:cstheme="majorHAnsi"/>
          <w:color w:val="000000" w:themeColor="text1"/>
        </w:rPr>
      </w:pPr>
    </w:p>
    <w:p w14:paraId="0D547DFA" w14:textId="77777777" w:rsidR="00FA701D" w:rsidRPr="00D17208" w:rsidRDefault="00FA701D" w:rsidP="00FA701D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3ED06E9E" w14:textId="77777777" w:rsidR="00AF0F5E" w:rsidRPr="00D17208" w:rsidRDefault="00AF0F5E" w:rsidP="00C0459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640E1FAA" w14:textId="77777777" w:rsidR="00C04593" w:rsidRPr="00D17208" w:rsidRDefault="00C04593" w:rsidP="0071152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color w:val="000000" w:themeColor="text1"/>
          <w:sz w:val="24"/>
          <w:szCs w:val="24"/>
          <w:lang w:eastAsia="ru-RU"/>
        </w:rPr>
      </w:pPr>
    </w:p>
    <w:p w14:paraId="77D3E129" w14:textId="75DD3CB5" w:rsidR="00304FBD" w:rsidRDefault="00D07154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>
        <w:rPr>
          <w:rFonts w:asciiTheme="majorHAnsi" w:hAnsiTheme="majorHAnsi" w:cstheme="majorHAnsi"/>
          <w:color w:val="000000" w:themeColor="text1"/>
          <w:sz w:val="24"/>
          <w:szCs w:val="24"/>
        </w:rPr>
        <w:t>Чуточку про в8</w:t>
      </w:r>
    </w:p>
    <w:p w14:paraId="436EEFE4" w14:textId="4B6D9A93" w:rsidR="00D07154" w:rsidRDefault="00D07154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07154">
        <w:rPr>
          <w:rFonts w:asciiTheme="majorHAnsi" w:hAnsiTheme="majorHAnsi" w:cstheme="majorHAnsi"/>
          <w:color w:val="000000" w:themeColor="text1"/>
          <w:sz w:val="24"/>
          <w:szCs w:val="24"/>
        </w:rPr>
        <w:drawing>
          <wp:inline distT="0" distB="0" distL="0" distR="0" wp14:anchorId="0ED446BC" wp14:editId="01523FFE">
            <wp:extent cx="6645910" cy="3598545"/>
            <wp:effectExtent l="0" t="0" r="254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CA70" w14:textId="562EA026" w:rsidR="00D07154" w:rsidRDefault="00D07154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D07154">
        <w:rPr>
          <w:rFonts w:asciiTheme="majorHAnsi" w:hAnsiTheme="majorHAnsi" w:cstheme="majorHAnsi"/>
          <w:color w:val="000000" w:themeColor="text1"/>
          <w:sz w:val="24"/>
          <w:szCs w:val="24"/>
        </w:rPr>
        <w:lastRenderedPageBreak/>
        <w:drawing>
          <wp:inline distT="0" distB="0" distL="0" distR="0" wp14:anchorId="58BEAB33" wp14:editId="4BE622EF">
            <wp:extent cx="6645910" cy="3707765"/>
            <wp:effectExtent l="0" t="0" r="254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C126" w14:textId="44191894" w:rsidR="00550CD4" w:rsidRDefault="00550CD4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50CD4">
        <w:rPr>
          <w:rFonts w:asciiTheme="majorHAnsi" w:hAnsiTheme="majorHAnsi" w:cstheme="majorHAnsi"/>
          <w:color w:val="000000" w:themeColor="text1"/>
          <w:sz w:val="24"/>
          <w:szCs w:val="24"/>
        </w:rPr>
        <w:drawing>
          <wp:inline distT="0" distB="0" distL="0" distR="0" wp14:anchorId="6769A409" wp14:editId="5104E6DA">
            <wp:extent cx="6645910" cy="316293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C860" w14:textId="09E8007E" w:rsidR="00550CD4" w:rsidRDefault="00550CD4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50CD4">
        <w:rPr>
          <w:rFonts w:asciiTheme="majorHAnsi" w:hAnsiTheme="majorHAnsi" w:cstheme="majorHAnsi"/>
          <w:color w:val="000000" w:themeColor="text1"/>
          <w:sz w:val="24"/>
          <w:szCs w:val="24"/>
        </w:rPr>
        <w:lastRenderedPageBreak/>
        <w:drawing>
          <wp:inline distT="0" distB="0" distL="0" distR="0" wp14:anchorId="60078D58" wp14:editId="1D21B99C">
            <wp:extent cx="6645910" cy="375285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866A" w14:textId="727AADC6" w:rsidR="00FF5869" w:rsidRPr="00FF5869" w:rsidRDefault="00FF5869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FF586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Pr="00FF5869"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drawing>
          <wp:inline distT="0" distB="0" distL="0" distR="0" wp14:anchorId="676980EF" wp14:editId="7767E0FE">
            <wp:extent cx="6645910" cy="249618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1AB1" w14:textId="7722D6C3" w:rsidR="00013DB9" w:rsidRPr="00FF5869" w:rsidRDefault="00FF5869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  <w:t>Js</w:t>
      </w:r>
      <w:r w:rsidRPr="00FF5869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>
        <w:rPr>
          <w:rFonts w:asciiTheme="majorHAnsi" w:hAnsiTheme="majorHAnsi" w:cstheme="majorHAnsi"/>
          <w:color w:val="000000" w:themeColor="text1"/>
          <w:sz w:val="24"/>
          <w:szCs w:val="24"/>
        </w:rPr>
        <w:t>однопоточен а тредпул имеет уже 4</w:t>
      </w:r>
    </w:p>
    <w:p w14:paraId="3C298F3C" w14:textId="2FF18283" w:rsidR="00013DB9" w:rsidRPr="00FF5869" w:rsidRDefault="00013DB9">
      <w:pPr>
        <w:rPr>
          <w:rFonts w:asciiTheme="majorHAnsi" w:hAnsiTheme="majorHAnsi" w:cstheme="majorHAnsi"/>
          <w:color w:val="000000" w:themeColor="text1"/>
          <w:sz w:val="24"/>
          <w:szCs w:val="24"/>
          <w:lang w:val="en-GB"/>
        </w:rPr>
      </w:pPr>
      <w:r w:rsidRPr="00013DB9">
        <w:rPr>
          <w:rFonts w:asciiTheme="majorHAnsi" w:hAnsiTheme="majorHAnsi" w:cstheme="majorHAnsi"/>
          <w:color w:val="000000" w:themeColor="text1"/>
          <w:sz w:val="24"/>
          <w:szCs w:val="24"/>
        </w:rPr>
        <w:lastRenderedPageBreak/>
        <w:drawing>
          <wp:inline distT="0" distB="0" distL="0" distR="0" wp14:anchorId="5F28A3F8" wp14:editId="5DEBAA86">
            <wp:extent cx="6645910" cy="370141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DB9" w:rsidRPr="00FF5869" w:rsidSect="00304FB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E0F9A"/>
    <w:multiLevelType w:val="multilevel"/>
    <w:tmpl w:val="68F4C3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120BD5"/>
    <w:multiLevelType w:val="multilevel"/>
    <w:tmpl w:val="3BEC3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5E7E56"/>
    <w:multiLevelType w:val="multilevel"/>
    <w:tmpl w:val="F710AC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5A09B7"/>
    <w:multiLevelType w:val="multilevel"/>
    <w:tmpl w:val="B59CB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034A72"/>
    <w:multiLevelType w:val="multilevel"/>
    <w:tmpl w:val="7042F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274055"/>
    <w:multiLevelType w:val="multilevel"/>
    <w:tmpl w:val="931C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847D68"/>
    <w:multiLevelType w:val="multilevel"/>
    <w:tmpl w:val="8A0EA0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6366E9"/>
    <w:multiLevelType w:val="multilevel"/>
    <w:tmpl w:val="A29CDB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EA7DBB"/>
    <w:multiLevelType w:val="multilevel"/>
    <w:tmpl w:val="796CB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360BE4"/>
    <w:multiLevelType w:val="multilevel"/>
    <w:tmpl w:val="D576B38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EC209C"/>
    <w:multiLevelType w:val="multilevel"/>
    <w:tmpl w:val="688AD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23659A"/>
    <w:multiLevelType w:val="multilevel"/>
    <w:tmpl w:val="443AE5A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FE75A5"/>
    <w:multiLevelType w:val="multilevel"/>
    <w:tmpl w:val="F72AC0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5EB6D98"/>
    <w:multiLevelType w:val="multilevel"/>
    <w:tmpl w:val="61789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FA80487"/>
    <w:multiLevelType w:val="multilevel"/>
    <w:tmpl w:val="A288A58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C510A5"/>
    <w:multiLevelType w:val="multilevel"/>
    <w:tmpl w:val="603A1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ajorHAnsi" w:eastAsia="Times New Roman" w:hAnsiTheme="majorHAnsi" w:cstheme="majorHAnsi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E63CCF"/>
    <w:multiLevelType w:val="multilevel"/>
    <w:tmpl w:val="4656D7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395CEA"/>
    <w:multiLevelType w:val="multilevel"/>
    <w:tmpl w:val="7DB4D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B7238F4"/>
    <w:multiLevelType w:val="multilevel"/>
    <w:tmpl w:val="524EC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761F96"/>
    <w:multiLevelType w:val="multilevel"/>
    <w:tmpl w:val="DFE886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2771D3"/>
    <w:multiLevelType w:val="multilevel"/>
    <w:tmpl w:val="1D64DE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2B5427"/>
    <w:multiLevelType w:val="multilevel"/>
    <w:tmpl w:val="24DC7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4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1"/>
  </w:num>
  <w:num w:numId="3">
    <w:abstractNumId w:val="18"/>
  </w:num>
  <w:num w:numId="4">
    <w:abstractNumId w:val="17"/>
  </w:num>
  <w:num w:numId="5">
    <w:abstractNumId w:val="4"/>
  </w:num>
  <w:num w:numId="6">
    <w:abstractNumId w:val="8"/>
  </w:num>
  <w:num w:numId="7">
    <w:abstractNumId w:val="7"/>
  </w:num>
  <w:num w:numId="8">
    <w:abstractNumId w:val="19"/>
  </w:num>
  <w:num w:numId="9">
    <w:abstractNumId w:val="0"/>
  </w:num>
  <w:num w:numId="10">
    <w:abstractNumId w:val="6"/>
  </w:num>
  <w:num w:numId="11">
    <w:abstractNumId w:val="2"/>
  </w:num>
  <w:num w:numId="12">
    <w:abstractNumId w:val="11"/>
  </w:num>
  <w:num w:numId="13">
    <w:abstractNumId w:val="20"/>
  </w:num>
  <w:num w:numId="14">
    <w:abstractNumId w:val="16"/>
  </w:num>
  <w:num w:numId="15">
    <w:abstractNumId w:val="14"/>
  </w:num>
  <w:num w:numId="16">
    <w:abstractNumId w:val="9"/>
  </w:num>
  <w:num w:numId="17">
    <w:abstractNumId w:val="10"/>
  </w:num>
  <w:num w:numId="18">
    <w:abstractNumId w:val="12"/>
  </w:num>
  <w:num w:numId="19">
    <w:abstractNumId w:val="5"/>
  </w:num>
  <w:num w:numId="20">
    <w:abstractNumId w:val="15"/>
  </w:num>
  <w:num w:numId="21">
    <w:abstractNumId w:val="1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E85"/>
    <w:rsid w:val="00013DB9"/>
    <w:rsid w:val="00043612"/>
    <w:rsid w:val="00246C74"/>
    <w:rsid w:val="00290444"/>
    <w:rsid w:val="002C6B62"/>
    <w:rsid w:val="003017BC"/>
    <w:rsid w:val="00304FBD"/>
    <w:rsid w:val="00417E85"/>
    <w:rsid w:val="004B50AA"/>
    <w:rsid w:val="00503AAB"/>
    <w:rsid w:val="00550CD4"/>
    <w:rsid w:val="0071152F"/>
    <w:rsid w:val="0075387A"/>
    <w:rsid w:val="00797A12"/>
    <w:rsid w:val="00860CBF"/>
    <w:rsid w:val="00AF0F5E"/>
    <w:rsid w:val="00B729CF"/>
    <w:rsid w:val="00C04593"/>
    <w:rsid w:val="00D07154"/>
    <w:rsid w:val="00D17208"/>
    <w:rsid w:val="00F129C5"/>
    <w:rsid w:val="00F12DCB"/>
    <w:rsid w:val="00F21467"/>
    <w:rsid w:val="00FA701D"/>
    <w:rsid w:val="00FF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6032C4"/>
  <w15:chartTrackingRefBased/>
  <w15:docId w15:val="{169914E0-9630-480B-913A-B5504AA44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246C74"/>
    <w:rPr>
      <w:rFonts w:ascii="Courier New" w:eastAsia="Times New Roman" w:hAnsi="Courier New" w:cs="Courier New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304F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2C6B62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2C6B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C6B6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2C6B62"/>
  </w:style>
  <w:style w:type="character" w:customStyle="1" w:styleId="hljs-number">
    <w:name w:val="hljs-number"/>
    <w:basedOn w:val="a0"/>
    <w:rsid w:val="002C6B62"/>
  </w:style>
  <w:style w:type="character" w:customStyle="1" w:styleId="hljs-variable">
    <w:name w:val="hljs-variable"/>
    <w:basedOn w:val="a0"/>
    <w:rsid w:val="002C6B62"/>
  </w:style>
  <w:style w:type="character" w:customStyle="1" w:styleId="hljs-title">
    <w:name w:val="hljs-title"/>
    <w:basedOn w:val="a0"/>
    <w:rsid w:val="002C6B62"/>
  </w:style>
  <w:style w:type="character" w:customStyle="1" w:styleId="hljs-attr">
    <w:name w:val="hljs-attr"/>
    <w:basedOn w:val="a0"/>
    <w:rsid w:val="002C6B62"/>
  </w:style>
  <w:style w:type="character" w:customStyle="1" w:styleId="hljs-string">
    <w:name w:val="hljs-string"/>
    <w:basedOn w:val="a0"/>
    <w:rsid w:val="002C6B62"/>
  </w:style>
  <w:style w:type="character" w:customStyle="1" w:styleId="hljs-params">
    <w:name w:val="hljs-params"/>
    <w:basedOn w:val="a0"/>
    <w:rsid w:val="002C6B62"/>
  </w:style>
  <w:style w:type="character" w:customStyle="1" w:styleId="hljs-comment">
    <w:name w:val="hljs-comment"/>
    <w:basedOn w:val="a0"/>
    <w:rsid w:val="00C04593"/>
  </w:style>
  <w:style w:type="character" w:customStyle="1" w:styleId="hljs-property">
    <w:name w:val="hljs-property"/>
    <w:basedOn w:val="a0"/>
    <w:rsid w:val="00C04593"/>
  </w:style>
  <w:style w:type="character" w:styleId="a5">
    <w:name w:val="Hyperlink"/>
    <w:basedOn w:val="a0"/>
    <w:uiPriority w:val="99"/>
    <w:unhideWhenUsed/>
    <w:rsid w:val="00B729C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729CF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D172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7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43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20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9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9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45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47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38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0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0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9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56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2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3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85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45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proger.ru/translations/es6-cheatsheet-1/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tproger.ru/translations/es6-cheatsheet-2/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10</Pages>
  <Words>1327</Words>
  <Characters>7566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Мансур Керимов</dc:creator>
  <cp:keywords/>
  <dc:description/>
  <cp:lastModifiedBy>Мансур Керимов</cp:lastModifiedBy>
  <cp:revision>18</cp:revision>
  <dcterms:created xsi:type="dcterms:W3CDTF">2023-06-22T17:38:00Z</dcterms:created>
  <dcterms:modified xsi:type="dcterms:W3CDTF">2023-06-30T08:47:00Z</dcterms:modified>
</cp:coreProperties>
</file>